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届“中华慈善奖”捐赠企业申报表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一、候选企业基本信息</w:t>
      </w:r>
    </w:p>
    <w:tbl>
      <w:tblPr>
        <w:tblStyle w:val="6"/>
        <w:tblW w:w="9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候选企业基本信息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企业性质：（请在相对应的选项中划“√”，单选）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□ 国有及国有控股企业  □ 民营企业    □ 港澳台及外资企业  □ 其他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企业总部所在省份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城市（外资企业请填写企业总部所在国家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和城市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所属行业：（请在对应的选项中划“√”，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□ 教育    □ 采矿业    □ 制造业    □ 建筑业    □ 金融业    □ 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□ 房地产业    □ 国际组织    □ 农林牧渔业    □ 批发零售业    □ 住宿餐饮业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□ 租赁和商务服务业    □ 文化、体育和娱乐业    □ 公共管理和社会组织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□ 居民服务和其他服务业    □ 交通运输、仓储和邮政业    □ 水利、环境和公共设施管理业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□ 卫生、社会保障和社会福利业    □ 信息传输、计算机服务和软件业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□ 电力、燃气及水的生产和供应业    □ 科学研究、技术服务和地质勘查业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员工规模：（请在相对应的选项中划“√”，单选）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500人以下   □ 501-1000人   □ 1001人-2000人   □ 2001人-5000人   □5000人以上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企业法人代表：</w:t>
            </w:r>
          </w:p>
        </w:tc>
        <w:tc>
          <w:tcPr>
            <w:tcW w:w="49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法人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代表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上一年度企业利润（万元）：</w:t>
            </w:r>
          </w:p>
        </w:tc>
        <w:tc>
          <w:tcPr>
            <w:tcW w:w="49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企业联系人信息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联系人姓名：</w:t>
            </w:r>
          </w:p>
        </w:tc>
        <w:tc>
          <w:tcPr>
            <w:tcW w:w="4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联系人电话：</w:t>
            </w:r>
          </w:p>
        </w:tc>
        <w:tc>
          <w:tcPr>
            <w:tcW w:w="4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联系人传真：</w:t>
            </w:r>
          </w:p>
        </w:tc>
        <w:tc>
          <w:tcPr>
            <w:tcW w:w="4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联系人通信地址：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二、企业捐赠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和志愿服务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信息</w:t>
      </w:r>
    </w:p>
    <w:tbl>
      <w:tblPr>
        <w:tblStyle w:val="6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418"/>
        <w:gridCol w:w="1417"/>
        <w:gridCol w:w="1843"/>
        <w:gridCol w:w="85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5年至2016年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捐赠总额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其中：捐赠现金及有价证券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捐赠物资折价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历年累计捐赠总额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  <w:lang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其中：捐赠现金及有价证券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  <w:lang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捐赠物资折价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年企业志愿服务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人次   志愿服务时间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捐赠现金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  <w:lang w:eastAsia="zh-CN"/>
              </w:rPr>
              <w:t>和有价证券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捐赠物资折价（万元）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接收方名称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捐赠用途或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是否减免税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 xml:space="preserve">注：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捐赠时间范围为201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年1月1日---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年12月31日；捐赠日期格式按照此样例：20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-11-21。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表内所有价值量均以人民币计量，按标明计量单位填写。外币依据当时汇率折换成人民币。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捐赠用途或项目名称：填写其中一项即可。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是否减免税：请根据候选企业捐赠的实际情况从“全部减免税”、“部分减免税”、“全部未减免税”、“不详”中选一进行填写。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此表可根据需要加页。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三、企业慈善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战略和行为</w:t>
      </w:r>
    </w:p>
    <w:tbl>
      <w:tblPr>
        <w:tblStyle w:val="6"/>
        <w:tblW w:w="9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0"/>
                <w:szCs w:val="30"/>
                <w:lang w:eastAsia="zh-CN"/>
              </w:rPr>
              <w:t>企业参与慈善事业年限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0"/>
                <w:szCs w:val="30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0"/>
                <w:szCs w:val="30"/>
                <w:u w:val="none" w:color="auto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企业是否有企业社会责任部门（CSR部门）：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有企业责任部门（CSR部门）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没有专属部门，属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部门分管（请填写名称）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企业是否成立非公募基金会：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□ 是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（请填写名称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和规模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）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企业是否设立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专项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基金：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□ 是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（请填写名称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和规模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）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与慈善组织合作开展慈善活动简要情况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发挥其优势和特长，支持慈善活动简要情况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四、主要贡献事迹及近三年内所获荣誉</w:t>
      </w:r>
    </w:p>
    <w:tbl>
      <w:tblPr>
        <w:tblStyle w:val="6"/>
        <w:tblW w:w="9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  <w:t>主要慈善贡献及事迹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文字简练、重点突出，字数不超过2000字；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有故事情节的需详述；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可从候选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的捐赠额度、慈善专业度、持续性、员工参与度等方面介绍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可根据内容自行加页。）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所获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荣誉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（按照时间由近及远的顺序填写；如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val="en-US" w:eastAsia="zh-CN"/>
              </w:rPr>
              <w:t>2015至今，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曾获各级政府颁发的慈善奖项，请列明所获奖项和主办部门）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  <w:t>相关新闻报道链接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（报道链接不超过10条，此表可根据实际情况自行加页或另附文件。）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五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推荐单位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评语</w:t>
      </w:r>
    </w:p>
    <w:tbl>
      <w:tblPr>
        <w:tblStyle w:val="6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注：字数控制在500字之内。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证明材料清单</w:t>
      </w:r>
    </w:p>
    <w:tbl>
      <w:tblPr>
        <w:tblStyle w:val="6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600" w:leftChars="0" w:right="0" w:rightChars="0" w:hanging="600" w:hanging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必须提供：企业捐赠凭证，含捐赠收据、捐赠合同、捐赠协议书（复印件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扫描件）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必须提供：企业照片和企业Logo。其中，企业照片不少于5张，格式为JPE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格式，单张照片大于1M；企业Logo请提供矢量图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格式。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可选提供：媒体报道、所获荣誉、企业近年社会责任报告或可持续发展报告、慈善战略规划或慈善捐赠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活动相关文案、媒体报道材料 、相关音像资料（光盘或视频文件）等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证明材料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邮寄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在线上传压缩包。上传的压缩包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分别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按照“候选企业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名称”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+“捐赠凭证”或“照片视频”或“其他材料”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命名打包上传。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、承诺</w:t>
      </w:r>
    </w:p>
    <w:tbl>
      <w:tblPr>
        <w:tblStyle w:val="6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30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企业自愿参加“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中华慈善奖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评选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，保证所提供材料真实、准确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</w:t>
            </w: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承诺对所推荐材料的真实性负责。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推荐单位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日期：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联系电话：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□"/>
      <w:lvlJc w:val="left"/>
      <w:pPr>
        <w:ind w:left="470" w:hanging="360"/>
      </w:pPr>
      <w:rPr>
        <w:rFonts w:hint="eastAsia" w:ascii="宋体" w:hAnsi="宋体" w:eastAsia="宋体" w:cs="仿宋_GB2312"/>
        <w:sz w:val="22"/>
      </w:rPr>
    </w:lvl>
    <w:lvl w:ilvl="1" w:tentative="0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6F8A"/>
    <w:rsid w:val="25626F8A"/>
    <w:rsid w:val="330D772D"/>
    <w:rsid w:val="4391075D"/>
    <w:rsid w:val="4FDD5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 Char Char Char Char Char Char"/>
    <w:basedOn w:val="1"/>
    <w:link w:val="4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2017-11-28T08:08:00Z</dcterms:created>
  <dc:creator>冰冰</dc:creator>
  <cp:lastModifiedBy>冰冰</cp:lastModifiedBy>
  <dcterms:modified xsi:type="dcterms:W3CDTF">2017-11-28T08:15:02Z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